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70D4" w14:textId="77777777" w:rsidR="003A1C88" w:rsidRPr="00800BED" w:rsidRDefault="003A1C88" w:rsidP="00800BED">
      <w:pPr>
        <w:pStyle w:val="PolicyTitleBox"/>
      </w:pPr>
      <w:r w:rsidRPr="00800BED">
        <w:t>Hermiston School District 8R</w:t>
      </w:r>
    </w:p>
    <w:p w14:paraId="1F523010" w14:textId="77777777" w:rsidR="00CC7D46" w:rsidRPr="00800BED" w:rsidRDefault="00CC7D46" w:rsidP="00800BED"/>
    <w:p w14:paraId="2F0A8E62" w14:textId="77777777" w:rsidR="001E1260" w:rsidRPr="00800BED" w:rsidRDefault="001E1260" w:rsidP="00800BED">
      <w:pPr>
        <w:pStyle w:val="PolicyCode"/>
      </w:pPr>
      <w:r w:rsidRPr="00800BED">
        <w:t>Code:</w:t>
      </w:r>
      <w:r w:rsidRPr="00800BED">
        <w:tab/>
      </w:r>
      <w:r w:rsidR="003A1C88" w:rsidRPr="00800BED">
        <w:t>GBEB</w:t>
      </w:r>
    </w:p>
    <w:p w14:paraId="430524C3" w14:textId="70C2F34D" w:rsidR="001E1260" w:rsidRPr="00800BED" w:rsidRDefault="001E1260" w:rsidP="00800BED">
      <w:pPr>
        <w:pStyle w:val="PolicyCode"/>
      </w:pPr>
      <w:r w:rsidRPr="00800BED">
        <w:t>Adopted:</w:t>
      </w:r>
      <w:r w:rsidRPr="00800BED">
        <w:tab/>
      </w:r>
      <w:r w:rsidR="003A1C88" w:rsidRPr="00800BED">
        <w:t>10/</w:t>
      </w:r>
      <w:r w:rsidR="00F3372A">
        <w:t>12</w:t>
      </w:r>
      <w:r w:rsidR="003A1C88" w:rsidRPr="00800BED">
        <w:t>/20</w:t>
      </w:r>
    </w:p>
    <w:p w14:paraId="37601A8B" w14:textId="2363ABB5" w:rsidR="001E1260" w:rsidRPr="00800BED" w:rsidRDefault="001E1260" w:rsidP="00800BED">
      <w:pPr>
        <w:pStyle w:val="PolicyCode"/>
      </w:pPr>
      <w:r w:rsidRPr="00800BED">
        <w:t>Orig. Code:</w:t>
      </w:r>
      <w:r w:rsidRPr="00800BED">
        <w:tab/>
      </w:r>
      <w:r w:rsidR="003A1C88" w:rsidRPr="00800BED">
        <w:t>GBEB</w:t>
      </w:r>
      <w:r w:rsidR="007015AB">
        <w:t>; JHCC</w:t>
      </w:r>
    </w:p>
    <w:p w14:paraId="7CE707D5" w14:textId="77777777" w:rsidR="001E1260" w:rsidRPr="00800BED" w:rsidRDefault="001E1260" w:rsidP="00800BED"/>
    <w:p w14:paraId="46245F34" w14:textId="209D2CFB" w:rsidR="00EF573E" w:rsidRPr="006D42F7" w:rsidRDefault="003A1C88" w:rsidP="00800BED">
      <w:pPr>
        <w:pStyle w:val="PolicyTitle"/>
      </w:pPr>
      <w:r w:rsidRPr="006D42F7">
        <w:t xml:space="preserve">Communicable Diseases </w:t>
      </w:r>
      <w:r w:rsidR="007015AB" w:rsidRPr="006D42F7">
        <w:t>in Schools</w:t>
      </w:r>
    </w:p>
    <w:p w14:paraId="7C652C39" w14:textId="77777777" w:rsidR="00EF573E" w:rsidRPr="006D42F7" w:rsidRDefault="00EF573E" w:rsidP="00800BED"/>
    <w:p w14:paraId="3983C3B0" w14:textId="2FC30E7E" w:rsidR="00800BED" w:rsidRPr="006D42F7" w:rsidRDefault="00800BED" w:rsidP="007015AB">
      <w:pPr>
        <w:pStyle w:val="PolicyBodyText"/>
        <w:spacing w:after="240" w:line="240" w:lineRule="exact"/>
      </w:pPr>
      <w:r w:rsidRPr="006D42F7">
        <w:t xml:space="preserve">The district shall provide reasonable protection against the risk of exposure to communicable disease for </w:t>
      </w:r>
      <w:r w:rsidR="002C69F9" w:rsidRPr="006D42F7">
        <w:t xml:space="preserve">students and </w:t>
      </w:r>
      <w:r w:rsidRPr="006D42F7">
        <w:t xml:space="preserve">employees while engaged in the performance of their duties. Reasonable protection from communicable disease is generally attained through immunization, exclusion or other measures as provided by Oregon law, by the local health department or in the </w:t>
      </w:r>
      <w:r w:rsidRPr="006D42F7">
        <w:rPr>
          <w:i/>
          <w:iCs/>
        </w:rPr>
        <w:t>Communicable Disease Guidance</w:t>
      </w:r>
      <w:r w:rsidRPr="006D42F7">
        <w:t xml:space="preserve"> </w:t>
      </w:r>
      <w:r w:rsidR="008040DE" w:rsidRPr="006D42F7">
        <w:rPr>
          <w:i/>
          <w:iCs/>
        </w:rPr>
        <w:t>for Schools</w:t>
      </w:r>
      <w:r w:rsidR="008E33B6" w:rsidRPr="006D42F7">
        <w:t xml:space="preserve"> </w:t>
      </w:r>
      <w:r w:rsidRPr="006D42F7">
        <w:t>published by the Oregon Department of Education (ODE) and the Oregon Health Authority (OHA).</w:t>
      </w:r>
    </w:p>
    <w:p w14:paraId="7C975AD8" w14:textId="2DEF9DC8" w:rsidR="00800BED" w:rsidRPr="006D42F7" w:rsidRDefault="00911A54" w:rsidP="00800BED">
      <w:pPr>
        <w:pStyle w:val="PolicyBodyText"/>
        <w:spacing w:line="240" w:lineRule="exact"/>
      </w:pPr>
      <w:r w:rsidRPr="006D42F7">
        <w:t>A student or</w:t>
      </w:r>
      <w:r w:rsidR="00800BED" w:rsidRPr="006D42F7">
        <w:t xml:space="preserve"> employee may not attend </w:t>
      </w:r>
      <w:r w:rsidRPr="006D42F7">
        <w:t xml:space="preserve">school or </w:t>
      </w:r>
      <w:r w:rsidR="00800BED" w:rsidRPr="006D42F7">
        <w:t>work</w:t>
      </w:r>
      <w:r w:rsidRPr="006D42F7">
        <w:t>, respectively,</w:t>
      </w:r>
      <w:r w:rsidR="00800BED" w:rsidRPr="006D42F7">
        <w:t xml:space="preserve"> while in a communicable stage of a </w:t>
      </w:r>
      <w:proofErr w:type="spellStart"/>
      <w:r w:rsidR="00800BED" w:rsidRPr="006D42F7">
        <w:t>restrictable</w:t>
      </w:r>
      <w:proofErr w:type="spellEnd"/>
      <w:r w:rsidR="00800BED" w:rsidRPr="006D42F7">
        <w:t xml:space="preserve"> disease or when an administrator has reason to suspect the</w:t>
      </w:r>
      <w:r w:rsidR="008E33B6" w:rsidRPr="006D42F7">
        <w:t xml:space="preserve"> </w:t>
      </w:r>
      <w:r w:rsidRPr="006D42F7">
        <w:t>student or</w:t>
      </w:r>
      <w:r w:rsidR="00800BED" w:rsidRPr="006D42F7">
        <w:t xml:space="preserve"> employee has or has been exposed to any disease for which exclusion is required in accordance with law</w:t>
      </w:r>
      <w:r w:rsidR="008E33B6" w:rsidRPr="006D42F7">
        <w:t xml:space="preserve">. </w:t>
      </w:r>
      <w:r w:rsidRPr="006D42F7">
        <w:t>The district may provide an educational program in an alternative setting. Services will be provided to students as required by law.</w:t>
      </w:r>
    </w:p>
    <w:p w14:paraId="55851876" w14:textId="77777777" w:rsidR="00800BED" w:rsidRPr="006D42F7" w:rsidRDefault="00800BED" w:rsidP="007015AB">
      <w:pPr>
        <w:pStyle w:val="PolicyBodyText"/>
        <w:spacing w:after="240" w:line="240" w:lineRule="exact"/>
      </w:pPr>
      <w:r w:rsidRPr="006D42F7">
        <w:t>Employees shall comply with all other measures adopted by the district and with all rules adopted by Oregon Health Authority, Public Health Division and the local health department.</w:t>
      </w:r>
    </w:p>
    <w:p w14:paraId="518F846B" w14:textId="09A3DE3B" w:rsidR="00800BED" w:rsidRPr="006D42F7" w:rsidRDefault="008E33B6" w:rsidP="00800BED">
      <w:pPr>
        <w:pStyle w:val="PolicyBodyText"/>
        <w:spacing w:after="240" w:line="240" w:lineRule="exact"/>
      </w:pPr>
      <w:r w:rsidRPr="006D42F7">
        <w:t xml:space="preserve">The district shall protect the confidentiality of </w:t>
      </w:r>
      <w:r w:rsidR="00911A54" w:rsidRPr="006D42F7">
        <w:t>each student</w:t>
      </w:r>
      <w:r w:rsidR="0041725C" w:rsidRPr="006D42F7">
        <w:t>’</w:t>
      </w:r>
      <w:r w:rsidR="00911A54" w:rsidRPr="006D42F7">
        <w:t>s and</w:t>
      </w:r>
      <w:r w:rsidRPr="006D42F7">
        <w:t xml:space="preserve"> employee</w:t>
      </w:r>
      <w:r w:rsidR="0041725C" w:rsidRPr="006D42F7">
        <w:t>’</w:t>
      </w:r>
      <w:r w:rsidRPr="006D42F7">
        <w:t>s health condition and record to the extent possible and consistent with federal and state law.</w:t>
      </w:r>
      <w:r w:rsidR="00800BED" w:rsidRPr="006D42F7">
        <w:t xml:space="preserve"> In cases when a </w:t>
      </w:r>
      <w:proofErr w:type="spellStart"/>
      <w:r w:rsidR="00800BED" w:rsidRPr="006D42F7">
        <w:t>restrictable</w:t>
      </w:r>
      <w:proofErr w:type="spellEnd"/>
      <w:r w:rsidR="00800BED" w:rsidRPr="006D42F7">
        <w:t xml:space="preserve"> or reportable disease is diagnosed and confirmed for a student, the administrator </w:t>
      </w:r>
      <w:r w:rsidR="00CA3036" w:rsidRPr="006D42F7">
        <w:t>may</w:t>
      </w:r>
      <w:r w:rsidR="00800BED" w:rsidRPr="006D42F7">
        <w:t xml:space="preserve"> inform employees with a legitimate educational interest.</w:t>
      </w:r>
    </w:p>
    <w:p w14:paraId="2905494A" w14:textId="439343EC" w:rsidR="003A1C88" w:rsidRDefault="00800BED" w:rsidP="00F04BBA">
      <w:pPr>
        <w:pStyle w:val="PolicyBodyText"/>
        <w:spacing w:line="240" w:lineRule="exact"/>
      </w:pPr>
      <w:r w:rsidRPr="006D42F7">
        <w:t xml:space="preserve">The district will include, as part of its </w:t>
      </w:r>
      <w:r w:rsidR="00FE36A8" w:rsidRPr="006D42F7">
        <w:t xml:space="preserve">general </w:t>
      </w:r>
      <w:r w:rsidRPr="006D42F7">
        <w:t xml:space="preserve">emergency </w:t>
      </w:r>
      <w:r w:rsidR="008E33B6" w:rsidRPr="006D42F7">
        <w:t>plan</w:t>
      </w:r>
      <w:r w:rsidR="00FE36A8" w:rsidRPr="006D42F7">
        <w:t>s</w:t>
      </w:r>
      <w:r w:rsidRPr="006D42F7">
        <w:t xml:space="preserve">, a description of the actions to be taken by district staff in </w:t>
      </w:r>
      <w:r w:rsidR="006A4BB1" w:rsidRPr="006D42F7">
        <w:t xml:space="preserve">buildings and by </w:t>
      </w:r>
      <w:r w:rsidRPr="006D42F7">
        <w:t xml:space="preserve">the district </w:t>
      </w:r>
      <w:r w:rsidR="006A4BB1" w:rsidRPr="006D42F7">
        <w:t>in response</w:t>
      </w:r>
      <w:r w:rsidR="007015AB" w:rsidRPr="006D42F7">
        <w:t xml:space="preserve"> to medical emergencies. </w:t>
      </w:r>
      <w:bookmarkStart w:id="0" w:name="STARTPASTE"/>
      <w:bookmarkEnd w:id="0"/>
      <w:r w:rsidR="003A1C88" w:rsidRPr="006D42F7">
        <w:t>END OF POLICY</w:t>
      </w:r>
    </w:p>
    <w:p w14:paraId="3AB2D186" w14:textId="77777777" w:rsidR="00F04BBA" w:rsidRDefault="00F04BBA" w:rsidP="00F04BBA">
      <w:pPr>
        <w:pStyle w:val="PolicyLine"/>
      </w:pPr>
    </w:p>
    <w:p w14:paraId="150E6C04" w14:textId="77777777" w:rsidR="00F04BBA" w:rsidRPr="0041725C" w:rsidRDefault="00F04BBA" w:rsidP="00F04BBA">
      <w:pPr>
        <w:pStyle w:val="PolicyReferencesHeading"/>
      </w:pPr>
      <w:r w:rsidRPr="0041725C">
        <w:t>Legal Reference(s):</w:t>
      </w:r>
    </w:p>
    <w:p w14:paraId="65528D0C" w14:textId="77777777" w:rsidR="00F04BBA" w:rsidRPr="0041725C" w:rsidRDefault="00F04BBA" w:rsidP="00F04BBA">
      <w:pPr>
        <w:pStyle w:val="PolicyReferences"/>
      </w:pPr>
    </w:p>
    <w:p w14:paraId="63F13160" w14:textId="77777777" w:rsidR="00F04BBA" w:rsidRDefault="00F04BBA" w:rsidP="00F04BBA">
      <w:pPr>
        <w:pStyle w:val="PolicyReferences"/>
        <w:sectPr w:rsidR="00F04BBA" w:rsidSect="0051750D">
          <w:footerReference w:type="default" r:id="rId8"/>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536C85BA" w14:textId="77777777" w:rsidR="00F04BBA" w:rsidRPr="0041725C" w:rsidRDefault="006D42F7" w:rsidP="00F04BBA">
      <w:pPr>
        <w:pStyle w:val="PolicyReferences"/>
      </w:pPr>
      <w:hyperlink r:id="rId9" w:history="1">
        <w:r w:rsidR="00F04BBA" w:rsidRPr="0041725C">
          <w:rPr>
            <w:rStyle w:val="Hyperlink"/>
          </w:rPr>
          <w:t>ORS 332</w:t>
        </w:r>
      </w:hyperlink>
      <w:r w:rsidR="00F04BBA" w:rsidRPr="0041725C">
        <w:t>.107</w:t>
      </w:r>
    </w:p>
    <w:p w14:paraId="05531368" w14:textId="77777777" w:rsidR="00F04BBA" w:rsidRPr="0041725C" w:rsidRDefault="006D42F7" w:rsidP="00F04BBA">
      <w:pPr>
        <w:pStyle w:val="PolicyReferences"/>
      </w:pPr>
      <w:hyperlink r:id="rId10" w:history="1">
        <w:r w:rsidR="00F04BBA" w:rsidRPr="0041725C">
          <w:rPr>
            <w:rStyle w:val="Hyperlink"/>
          </w:rPr>
          <w:t>ORS 431</w:t>
        </w:r>
      </w:hyperlink>
      <w:r w:rsidR="00F04BBA" w:rsidRPr="0041725C">
        <w:t>.150 - 431.157</w:t>
      </w:r>
    </w:p>
    <w:p w14:paraId="5F1C204C" w14:textId="77777777" w:rsidR="00F04BBA" w:rsidRPr="0041725C" w:rsidRDefault="006D42F7" w:rsidP="00F04BBA">
      <w:pPr>
        <w:pStyle w:val="PolicyReferences"/>
      </w:pPr>
      <w:hyperlink r:id="rId11" w:history="1">
        <w:r w:rsidR="00F04BBA" w:rsidRPr="0041725C">
          <w:rPr>
            <w:rStyle w:val="Hyperlink"/>
          </w:rPr>
          <w:t>ORS 433</w:t>
        </w:r>
      </w:hyperlink>
      <w:r w:rsidR="00F04BBA" w:rsidRPr="0041725C">
        <w:t>.001 - 433.004</w:t>
      </w:r>
    </w:p>
    <w:p w14:paraId="550FE132" w14:textId="77777777" w:rsidR="00F04BBA" w:rsidRPr="0041725C" w:rsidRDefault="006D42F7" w:rsidP="00F04BBA">
      <w:pPr>
        <w:pStyle w:val="PolicyReferences"/>
      </w:pPr>
      <w:hyperlink r:id="rId12" w:history="1">
        <w:r w:rsidR="00F04BBA" w:rsidRPr="0041725C">
          <w:rPr>
            <w:rStyle w:val="Hyperlink"/>
          </w:rPr>
          <w:t>ORS 433</w:t>
        </w:r>
      </w:hyperlink>
      <w:r w:rsidR="00F04BBA" w:rsidRPr="0041725C">
        <w:t>.010</w:t>
      </w:r>
    </w:p>
    <w:p w14:paraId="5D3F0FFB" w14:textId="77777777" w:rsidR="00F04BBA" w:rsidRPr="0041725C" w:rsidRDefault="006D42F7" w:rsidP="00F04BBA">
      <w:pPr>
        <w:pStyle w:val="PolicyReferences"/>
      </w:pPr>
      <w:hyperlink r:id="rId13" w:history="1">
        <w:r w:rsidR="00F04BBA" w:rsidRPr="0041725C">
          <w:rPr>
            <w:rStyle w:val="Hyperlink"/>
          </w:rPr>
          <w:t>ORS 433</w:t>
        </w:r>
      </w:hyperlink>
      <w:r w:rsidR="00F04BBA" w:rsidRPr="0041725C">
        <w:t>.110</w:t>
      </w:r>
    </w:p>
    <w:p w14:paraId="575501B3" w14:textId="77777777" w:rsidR="00F04BBA" w:rsidRPr="0041725C" w:rsidRDefault="006D42F7" w:rsidP="00F04BBA">
      <w:pPr>
        <w:pStyle w:val="PolicyReferences"/>
      </w:pPr>
      <w:hyperlink r:id="rId14" w:history="1">
        <w:r w:rsidR="00F04BBA" w:rsidRPr="0041725C">
          <w:rPr>
            <w:rStyle w:val="Hyperlink"/>
          </w:rPr>
          <w:t>ORS 433</w:t>
        </w:r>
      </w:hyperlink>
      <w:r w:rsidR="00F04BBA" w:rsidRPr="0041725C">
        <w:t>.235 - 433.284</w:t>
      </w:r>
    </w:p>
    <w:p w14:paraId="732F10FB" w14:textId="77777777" w:rsidR="00F04BBA" w:rsidRPr="0041725C" w:rsidRDefault="00F04BBA" w:rsidP="00F04BBA">
      <w:pPr>
        <w:pStyle w:val="PolicyReferences"/>
      </w:pPr>
    </w:p>
    <w:p w14:paraId="6FAB6F08" w14:textId="77777777" w:rsidR="00F04BBA" w:rsidRPr="0041725C" w:rsidRDefault="006D42F7" w:rsidP="00F04BBA">
      <w:pPr>
        <w:pStyle w:val="PolicyReferences"/>
      </w:pPr>
      <w:hyperlink r:id="rId15" w:history="1">
        <w:r w:rsidR="00F04BBA" w:rsidRPr="0041725C">
          <w:rPr>
            <w:rStyle w:val="Hyperlink"/>
          </w:rPr>
          <w:t>OAR 333</w:t>
        </w:r>
      </w:hyperlink>
      <w:r w:rsidR="00F04BBA" w:rsidRPr="0041725C">
        <w:t>-018</w:t>
      </w:r>
    </w:p>
    <w:p w14:paraId="1ECF7DDE" w14:textId="77777777" w:rsidR="00F04BBA" w:rsidRPr="0041725C" w:rsidRDefault="006D42F7" w:rsidP="00F04BBA">
      <w:pPr>
        <w:pStyle w:val="PolicyReferences"/>
      </w:pPr>
      <w:hyperlink r:id="rId16" w:history="1">
        <w:r w:rsidR="00F04BBA" w:rsidRPr="0041725C">
          <w:rPr>
            <w:rStyle w:val="Hyperlink"/>
          </w:rPr>
          <w:t>OAR 333</w:t>
        </w:r>
      </w:hyperlink>
      <w:r w:rsidR="00F04BBA" w:rsidRPr="0041725C">
        <w:t>-019-0010</w:t>
      </w:r>
    </w:p>
    <w:p w14:paraId="191C8026" w14:textId="77777777" w:rsidR="00F04BBA" w:rsidRPr="0041725C" w:rsidRDefault="006D42F7" w:rsidP="00F04BBA">
      <w:pPr>
        <w:pStyle w:val="PolicyReferences"/>
      </w:pPr>
      <w:hyperlink r:id="rId17" w:history="1">
        <w:r w:rsidR="00F04BBA" w:rsidRPr="0041725C">
          <w:rPr>
            <w:rStyle w:val="Hyperlink"/>
          </w:rPr>
          <w:t>OAR 333</w:t>
        </w:r>
      </w:hyperlink>
      <w:r w:rsidR="00F04BBA" w:rsidRPr="0041725C">
        <w:t>-019-0014</w:t>
      </w:r>
    </w:p>
    <w:p w14:paraId="756CE4C1" w14:textId="77777777" w:rsidR="00F04BBA" w:rsidRPr="0041725C" w:rsidRDefault="006D42F7" w:rsidP="00F04BBA">
      <w:pPr>
        <w:pStyle w:val="PolicyReferences"/>
      </w:pPr>
      <w:hyperlink r:id="rId18" w:history="1">
        <w:r w:rsidR="00F04BBA" w:rsidRPr="0041725C">
          <w:rPr>
            <w:rStyle w:val="Hyperlink"/>
          </w:rPr>
          <w:t>OAR 581</w:t>
        </w:r>
      </w:hyperlink>
      <w:r w:rsidR="00F04BBA" w:rsidRPr="0041725C">
        <w:t>-022-2220</w:t>
      </w:r>
    </w:p>
    <w:p w14:paraId="370025E3" w14:textId="77777777" w:rsidR="00F04BBA" w:rsidRDefault="006D42F7" w:rsidP="00F04BBA">
      <w:pPr>
        <w:pStyle w:val="PolicyReferences"/>
        <w:sectPr w:rsidR="00F04BBA" w:rsidSect="00F04BBA">
          <w:type w:val="continuous"/>
          <w:pgSz w:w="12240" w:h="15840" w:code="1"/>
          <w:pgMar w:top="936" w:right="720" w:bottom="720" w:left="1224" w:header="432" w:footer="720" w:gutter="0"/>
          <w:cols w:num="3" w:space="360"/>
          <w:docGrid w:linePitch="360"/>
        </w:sectPr>
      </w:pPr>
      <w:hyperlink r:id="rId19" w:history="1">
        <w:r w:rsidR="00F04BBA" w:rsidRPr="0041725C">
          <w:rPr>
            <w:rStyle w:val="Hyperlink"/>
          </w:rPr>
          <w:t>OAR 581</w:t>
        </w:r>
      </w:hyperlink>
      <w:r w:rsidR="00F04BBA" w:rsidRPr="0041725C">
        <w:t>-022-2225</w:t>
      </w:r>
    </w:p>
    <w:p w14:paraId="6265D53E" w14:textId="5AF77FDD" w:rsidR="00F04BBA" w:rsidRPr="0041725C" w:rsidRDefault="00F04BBA" w:rsidP="00F04BBA">
      <w:pPr>
        <w:pStyle w:val="PolicyReferences"/>
      </w:pPr>
    </w:p>
    <w:p w14:paraId="77B2A488" w14:textId="77777777" w:rsidR="00F04BBA" w:rsidRPr="0041725C" w:rsidRDefault="00F04BBA" w:rsidP="00F04BBA">
      <w:pPr>
        <w:pStyle w:val="PolicyReferences"/>
      </w:pPr>
      <w:r w:rsidRPr="0041725C">
        <w:rPr>
          <w:smallCaps/>
        </w:rPr>
        <w:t>Oregon Department of Education</w:t>
      </w:r>
      <w:r w:rsidRPr="0041725C">
        <w:t xml:space="preserve"> and </w:t>
      </w:r>
      <w:r w:rsidRPr="0041725C">
        <w:rPr>
          <w:smallCaps/>
        </w:rPr>
        <w:t>Oregon Health Authority</w:t>
      </w:r>
      <w:r w:rsidRPr="0041725C">
        <w:t xml:space="preserve">, </w:t>
      </w:r>
      <w:r w:rsidRPr="0041725C">
        <w:rPr>
          <w:i/>
          <w:iCs/>
        </w:rPr>
        <w:t>Communicable Disease Guidance for Schools</w:t>
      </w:r>
      <w:r w:rsidRPr="0041725C">
        <w:t>.</w:t>
      </w:r>
    </w:p>
    <w:p w14:paraId="1B5EDCA9" w14:textId="77777777" w:rsidR="00F04BBA" w:rsidRPr="0041725C" w:rsidRDefault="00F04BBA" w:rsidP="00F04BBA">
      <w:pPr>
        <w:pStyle w:val="PolicyReferences"/>
      </w:pPr>
      <w:r w:rsidRPr="0041725C">
        <w:t>Family Educational Rights and Privacy Act of 1974, 20 U.S.C. § 1232g (2018); Family Educational Rights and Privacy, 34 C.F.R. Part 99 (2023).</w:t>
      </w:r>
    </w:p>
    <w:p w14:paraId="2143FE90" w14:textId="77777777" w:rsidR="00F04BBA" w:rsidRPr="0041725C" w:rsidRDefault="00F04BBA" w:rsidP="00F04BBA">
      <w:pPr>
        <w:pStyle w:val="PolicyReferences"/>
      </w:pPr>
      <w:r w:rsidRPr="0041725C">
        <w:t>Health Insurance Portability and Accountability Act of 1996, 42 U.S.C. §§ 1320d to -1320d-8 (2018); 45 C.F.R. Parts 160, 164 (2023).</w:t>
      </w:r>
    </w:p>
    <w:p w14:paraId="4CE5315C" w14:textId="18EB8D53" w:rsidR="00800BED" w:rsidRPr="00800BED" w:rsidRDefault="00800BED" w:rsidP="00800BED">
      <w:pPr>
        <w:pStyle w:val="PolicyReferences"/>
      </w:pPr>
    </w:p>
    <w:sectPr w:rsidR="00800BED" w:rsidRPr="00800BED"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4010" w14:textId="77777777" w:rsidR="00FC0393" w:rsidRDefault="00FC0393" w:rsidP="00FC3907">
      <w:r>
        <w:separator/>
      </w:r>
    </w:p>
  </w:endnote>
  <w:endnote w:type="continuationSeparator" w:id="0">
    <w:p w14:paraId="5D37C261" w14:textId="77777777" w:rsidR="00FC0393" w:rsidRDefault="00FC0393"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782930" w:rsidRPr="00800BED" w14:paraId="2D26B0DD" w14:textId="77777777" w:rsidTr="00782930">
      <w:tc>
        <w:tcPr>
          <w:tcW w:w="2340" w:type="dxa"/>
        </w:tcPr>
        <w:p w14:paraId="79212B50" w14:textId="77777777" w:rsidR="00782930" w:rsidRPr="00800BED" w:rsidRDefault="00782930" w:rsidP="00524F11">
          <w:pPr>
            <w:pStyle w:val="Footer"/>
            <w:rPr>
              <w:noProof/>
              <w:sz w:val="20"/>
            </w:rPr>
          </w:pPr>
        </w:p>
      </w:tc>
      <w:tc>
        <w:tcPr>
          <w:tcW w:w="7956" w:type="dxa"/>
        </w:tcPr>
        <w:p w14:paraId="55FCCF72" w14:textId="03A19758" w:rsidR="00F04BBA" w:rsidRDefault="00F04BBA" w:rsidP="00782930">
          <w:pPr>
            <w:pStyle w:val="Footer"/>
            <w:jc w:val="right"/>
          </w:pPr>
          <w:r>
            <w:t xml:space="preserve">Communicable </w:t>
          </w:r>
          <w:r w:rsidRPr="006D42F7">
            <w:t xml:space="preserve">Diseases </w:t>
          </w:r>
          <w:r w:rsidR="007015AB" w:rsidRPr="006D42F7">
            <w:t>in Schools</w:t>
          </w:r>
          <w:r w:rsidRPr="006D42F7">
            <w:t xml:space="preserve"> –</w:t>
          </w:r>
          <w:r>
            <w:t xml:space="preserve"> GBEB</w:t>
          </w:r>
        </w:p>
        <w:p w14:paraId="5499D900" w14:textId="1BBA5287" w:rsidR="00782930" w:rsidRPr="00800BED" w:rsidRDefault="00782930" w:rsidP="00782930">
          <w:pPr>
            <w:pStyle w:val="Footer"/>
            <w:jc w:val="right"/>
            <w:rPr>
              <w:sz w:val="20"/>
            </w:rPr>
          </w:pPr>
          <w:r w:rsidRPr="00800BED">
            <w:rPr>
              <w:bCs/>
              <w:noProof/>
            </w:rPr>
            <w:fldChar w:fldCharType="begin"/>
          </w:r>
          <w:r w:rsidRPr="00800BED">
            <w:rPr>
              <w:bCs/>
              <w:noProof/>
            </w:rPr>
            <w:instrText xml:space="preserve"> PAGE  \* Arabic  \* MERGEFORMAT </w:instrText>
          </w:r>
          <w:r w:rsidRPr="00800BED">
            <w:rPr>
              <w:bCs/>
              <w:noProof/>
            </w:rPr>
            <w:fldChar w:fldCharType="separate"/>
          </w:r>
          <w:r w:rsidR="00594050" w:rsidRPr="00800BED">
            <w:rPr>
              <w:bCs/>
              <w:noProof/>
            </w:rPr>
            <w:t>1</w:t>
          </w:r>
          <w:r w:rsidRPr="00800BED">
            <w:rPr>
              <w:bCs/>
              <w:noProof/>
            </w:rPr>
            <w:fldChar w:fldCharType="end"/>
          </w:r>
          <w:r w:rsidRPr="00800BED">
            <w:rPr>
              <w:noProof/>
            </w:rPr>
            <w:t>-</w:t>
          </w:r>
          <w:r w:rsidRPr="00800BED">
            <w:rPr>
              <w:bCs/>
              <w:noProof/>
            </w:rPr>
            <w:fldChar w:fldCharType="begin"/>
          </w:r>
          <w:r w:rsidRPr="00800BED">
            <w:rPr>
              <w:bCs/>
              <w:noProof/>
            </w:rPr>
            <w:instrText xml:space="preserve"> NUMPAGES  \* Arabic  \* MERGEFORMAT </w:instrText>
          </w:r>
          <w:r w:rsidRPr="00800BED">
            <w:rPr>
              <w:bCs/>
              <w:noProof/>
            </w:rPr>
            <w:fldChar w:fldCharType="separate"/>
          </w:r>
          <w:r w:rsidR="00594050" w:rsidRPr="00800BED">
            <w:rPr>
              <w:bCs/>
              <w:noProof/>
            </w:rPr>
            <w:t>1</w:t>
          </w:r>
          <w:r w:rsidRPr="00800BED">
            <w:rPr>
              <w:bCs/>
              <w:noProof/>
            </w:rPr>
            <w:fldChar w:fldCharType="end"/>
          </w:r>
        </w:p>
      </w:tc>
    </w:tr>
  </w:tbl>
  <w:p w14:paraId="405BDC49" w14:textId="77777777" w:rsidR="00224022" w:rsidRPr="00800BED" w:rsidRDefault="00224022" w:rsidP="00782930">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12BD" w14:textId="77777777" w:rsidR="00FC0393" w:rsidRDefault="00FC0393" w:rsidP="00FC3907">
      <w:r>
        <w:separator/>
      </w:r>
    </w:p>
  </w:footnote>
  <w:footnote w:type="continuationSeparator" w:id="0">
    <w:p w14:paraId="16CD3E6B" w14:textId="77777777" w:rsidR="00FC0393" w:rsidRDefault="00FC0393" w:rsidP="00FC3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851919920">
    <w:abstractNumId w:val="7"/>
  </w:num>
  <w:num w:numId="2" w16cid:durableId="562986994">
    <w:abstractNumId w:val="4"/>
  </w:num>
  <w:num w:numId="3" w16cid:durableId="762729321">
    <w:abstractNumId w:val="4"/>
  </w:num>
  <w:num w:numId="4" w16cid:durableId="769620631">
    <w:abstractNumId w:val="3"/>
  </w:num>
  <w:num w:numId="5" w16cid:durableId="840435254">
    <w:abstractNumId w:val="3"/>
  </w:num>
  <w:num w:numId="6" w16cid:durableId="1706129774">
    <w:abstractNumId w:val="2"/>
  </w:num>
  <w:num w:numId="7" w16cid:durableId="583689766">
    <w:abstractNumId w:val="2"/>
  </w:num>
  <w:num w:numId="8" w16cid:durableId="1881934251">
    <w:abstractNumId w:val="1"/>
  </w:num>
  <w:num w:numId="9" w16cid:durableId="668142479">
    <w:abstractNumId w:val="1"/>
  </w:num>
  <w:num w:numId="10" w16cid:durableId="1902204618">
    <w:abstractNumId w:val="0"/>
  </w:num>
  <w:num w:numId="11" w16cid:durableId="1854101189">
    <w:abstractNumId w:val="0"/>
  </w:num>
  <w:num w:numId="12" w16cid:durableId="62995584">
    <w:abstractNumId w:val="6"/>
  </w:num>
  <w:num w:numId="13" w16cid:durableId="1962571197">
    <w:abstractNumId w:val="9"/>
  </w:num>
  <w:num w:numId="14" w16cid:durableId="619385303">
    <w:abstractNumId w:val="8"/>
  </w:num>
  <w:num w:numId="15" w16cid:durableId="803423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D1C"/>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C2EC9"/>
    <w:rsid w:val="000D522B"/>
    <w:rsid w:val="000F261A"/>
    <w:rsid w:val="000F30CA"/>
    <w:rsid w:val="000F710F"/>
    <w:rsid w:val="000F7910"/>
    <w:rsid w:val="00117984"/>
    <w:rsid w:val="00123136"/>
    <w:rsid w:val="00125E1F"/>
    <w:rsid w:val="00130F30"/>
    <w:rsid w:val="00137065"/>
    <w:rsid w:val="001479B1"/>
    <w:rsid w:val="00151EC6"/>
    <w:rsid w:val="00156EA7"/>
    <w:rsid w:val="00172088"/>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2DC7"/>
    <w:rsid w:val="002C69F9"/>
    <w:rsid w:val="002C77C7"/>
    <w:rsid w:val="002E7F63"/>
    <w:rsid w:val="002F4D33"/>
    <w:rsid w:val="002F7C67"/>
    <w:rsid w:val="00305489"/>
    <w:rsid w:val="00306B03"/>
    <w:rsid w:val="00311B2D"/>
    <w:rsid w:val="003233D7"/>
    <w:rsid w:val="003234E0"/>
    <w:rsid w:val="00325797"/>
    <w:rsid w:val="00346329"/>
    <w:rsid w:val="00354BAF"/>
    <w:rsid w:val="00355C5E"/>
    <w:rsid w:val="00363573"/>
    <w:rsid w:val="00363AE7"/>
    <w:rsid w:val="00367B06"/>
    <w:rsid w:val="003804C0"/>
    <w:rsid w:val="00382E4D"/>
    <w:rsid w:val="00385E10"/>
    <w:rsid w:val="003915B0"/>
    <w:rsid w:val="003A0D4C"/>
    <w:rsid w:val="003A1C88"/>
    <w:rsid w:val="003B3329"/>
    <w:rsid w:val="003C64CE"/>
    <w:rsid w:val="003E6E0C"/>
    <w:rsid w:val="003F7B66"/>
    <w:rsid w:val="00410B2A"/>
    <w:rsid w:val="00415660"/>
    <w:rsid w:val="00415A69"/>
    <w:rsid w:val="0041725C"/>
    <w:rsid w:val="004347FA"/>
    <w:rsid w:val="004353DB"/>
    <w:rsid w:val="00440997"/>
    <w:rsid w:val="00443C38"/>
    <w:rsid w:val="00443F25"/>
    <w:rsid w:val="00453EF5"/>
    <w:rsid w:val="00455739"/>
    <w:rsid w:val="00456577"/>
    <w:rsid w:val="00472B26"/>
    <w:rsid w:val="00475362"/>
    <w:rsid w:val="00484B66"/>
    <w:rsid w:val="00490A75"/>
    <w:rsid w:val="0049277F"/>
    <w:rsid w:val="00494174"/>
    <w:rsid w:val="004C1EE4"/>
    <w:rsid w:val="004C2F7D"/>
    <w:rsid w:val="004D7124"/>
    <w:rsid w:val="004E3582"/>
    <w:rsid w:val="004E4350"/>
    <w:rsid w:val="004E5D27"/>
    <w:rsid w:val="004F53EB"/>
    <w:rsid w:val="004F7534"/>
    <w:rsid w:val="005130E3"/>
    <w:rsid w:val="005138F5"/>
    <w:rsid w:val="005157F8"/>
    <w:rsid w:val="0051750D"/>
    <w:rsid w:val="00524F11"/>
    <w:rsid w:val="005342BD"/>
    <w:rsid w:val="00536354"/>
    <w:rsid w:val="00543474"/>
    <w:rsid w:val="00557E6B"/>
    <w:rsid w:val="00573A5C"/>
    <w:rsid w:val="00587ECE"/>
    <w:rsid w:val="00594050"/>
    <w:rsid w:val="005A0A48"/>
    <w:rsid w:val="005A4EEB"/>
    <w:rsid w:val="005A6BFA"/>
    <w:rsid w:val="005B452D"/>
    <w:rsid w:val="005C1564"/>
    <w:rsid w:val="005E06B3"/>
    <w:rsid w:val="005E3F0A"/>
    <w:rsid w:val="005F3316"/>
    <w:rsid w:val="0060463A"/>
    <w:rsid w:val="00606712"/>
    <w:rsid w:val="00613BC4"/>
    <w:rsid w:val="0061672C"/>
    <w:rsid w:val="00620A00"/>
    <w:rsid w:val="00621D2B"/>
    <w:rsid w:val="0062603D"/>
    <w:rsid w:val="00634B0E"/>
    <w:rsid w:val="006361D2"/>
    <w:rsid w:val="006422E5"/>
    <w:rsid w:val="00645006"/>
    <w:rsid w:val="00647932"/>
    <w:rsid w:val="00660AC5"/>
    <w:rsid w:val="00662E7C"/>
    <w:rsid w:val="006705C2"/>
    <w:rsid w:val="006728D3"/>
    <w:rsid w:val="00673E8B"/>
    <w:rsid w:val="00684386"/>
    <w:rsid w:val="00685AAF"/>
    <w:rsid w:val="00695030"/>
    <w:rsid w:val="00695431"/>
    <w:rsid w:val="0069687A"/>
    <w:rsid w:val="006A0245"/>
    <w:rsid w:val="006A4BB1"/>
    <w:rsid w:val="006A5823"/>
    <w:rsid w:val="006B088B"/>
    <w:rsid w:val="006D42F7"/>
    <w:rsid w:val="006E544D"/>
    <w:rsid w:val="006E5941"/>
    <w:rsid w:val="006E71CD"/>
    <w:rsid w:val="00700E92"/>
    <w:rsid w:val="007015AB"/>
    <w:rsid w:val="0073390E"/>
    <w:rsid w:val="00734CF6"/>
    <w:rsid w:val="00737933"/>
    <w:rsid w:val="007405D2"/>
    <w:rsid w:val="007443E2"/>
    <w:rsid w:val="007519A6"/>
    <w:rsid w:val="00752B2D"/>
    <w:rsid w:val="00754B98"/>
    <w:rsid w:val="00763A99"/>
    <w:rsid w:val="00782930"/>
    <w:rsid w:val="00784DE2"/>
    <w:rsid w:val="00792FE9"/>
    <w:rsid w:val="007A0E9B"/>
    <w:rsid w:val="007A3694"/>
    <w:rsid w:val="007A7F92"/>
    <w:rsid w:val="007B228A"/>
    <w:rsid w:val="007B384B"/>
    <w:rsid w:val="007B38E8"/>
    <w:rsid w:val="007B66E1"/>
    <w:rsid w:val="007C5762"/>
    <w:rsid w:val="007D02D3"/>
    <w:rsid w:val="007E3300"/>
    <w:rsid w:val="007E4701"/>
    <w:rsid w:val="007F0455"/>
    <w:rsid w:val="00800BED"/>
    <w:rsid w:val="008040DE"/>
    <w:rsid w:val="008073B2"/>
    <w:rsid w:val="008152CF"/>
    <w:rsid w:val="00816E93"/>
    <w:rsid w:val="00824B84"/>
    <w:rsid w:val="00830ED8"/>
    <w:rsid w:val="00835AD6"/>
    <w:rsid w:val="00844CD8"/>
    <w:rsid w:val="00850A44"/>
    <w:rsid w:val="008565A3"/>
    <w:rsid w:val="00870BED"/>
    <w:rsid w:val="00882C0D"/>
    <w:rsid w:val="00890313"/>
    <w:rsid w:val="008A156E"/>
    <w:rsid w:val="008A2D8F"/>
    <w:rsid w:val="008A3BAF"/>
    <w:rsid w:val="008B0925"/>
    <w:rsid w:val="008B6FAC"/>
    <w:rsid w:val="008B730B"/>
    <w:rsid w:val="008D663E"/>
    <w:rsid w:val="008E1CAE"/>
    <w:rsid w:val="008E33B6"/>
    <w:rsid w:val="008F4D57"/>
    <w:rsid w:val="00907FA5"/>
    <w:rsid w:val="00911A54"/>
    <w:rsid w:val="00911FFE"/>
    <w:rsid w:val="00912BAC"/>
    <w:rsid w:val="00923DFB"/>
    <w:rsid w:val="009317A1"/>
    <w:rsid w:val="00940E79"/>
    <w:rsid w:val="009510E8"/>
    <w:rsid w:val="009510FB"/>
    <w:rsid w:val="00953ED8"/>
    <w:rsid w:val="00957C05"/>
    <w:rsid w:val="00963266"/>
    <w:rsid w:val="00965E6E"/>
    <w:rsid w:val="00966119"/>
    <w:rsid w:val="00972985"/>
    <w:rsid w:val="00976BA0"/>
    <w:rsid w:val="00976D56"/>
    <w:rsid w:val="00976F42"/>
    <w:rsid w:val="00977D62"/>
    <w:rsid w:val="009816CA"/>
    <w:rsid w:val="00982B4E"/>
    <w:rsid w:val="009854C4"/>
    <w:rsid w:val="00996C60"/>
    <w:rsid w:val="009A42F6"/>
    <w:rsid w:val="009B1678"/>
    <w:rsid w:val="009B52B9"/>
    <w:rsid w:val="009C18C0"/>
    <w:rsid w:val="009C1CA8"/>
    <w:rsid w:val="009C4D2A"/>
    <w:rsid w:val="009D427B"/>
    <w:rsid w:val="009D6C26"/>
    <w:rsid w:val="009E7B05"/>
    <w:rsid w:val="009F2011"/>
    <w:rsid w:val="009F24C0"/>
    <w:rsid w:val="009F4F41"/>
    <w:rsid w:val="009F694C"/>
    <w:rsid w:val="009F7274"/>
    <w:rsid w:val="00A15392"/>
    <w:rsid w:val="00A20986"/>
    <w:rsid w:val="00A268EF"/>
    <w:rsid w:val="00A312B5"/>
    <w:rsid w:val="00A4291D"/>
    <w:rsid w:val="00A54581"/>
    <w:rsid w:val="00A61DAA"/>
    <w:rsid w:val="00A7204A"/>
    <w:rsid w:val="00A84307"/>
    <w:rsid w:val="00A967F8"/>
    <w:rsid w:val="00AB0175"/>
    <w:rsid w:val="00AC3EDD"/>
    <w:rsid w:val="00AC4A51"/>
    <w:rsid w:val="00AC5141"/>
    <w:rsid w:val="00AC6972"/>
    <w:rsid w:val="00AD5E40"/>
    <w:rsid w:val="00AD6287"/>
    <w:rsid w:val="00AE1154"/>
    <w:rsid w:val="00AF3E4D"/>
    <w:rsid w:val="00AF6F27"/>
    <w:rsid w:val="00B01ACE"/>
    <w:rsid w:val="00B04433"/>
    <w:rsid w:val="00B04C3B"/>
    <w:rsid w:val="00B239E5"/>
    <w:rsid w:val="00B24778"/>
    <w:rsid w:val="00B307A0"/>
    <w:rsid w:val="00B3442C"/>
    <w:rsid w:val="00B356E1"/>
    <w:rsid w:val="00B36427"/>
    <w:rsid w:val="00B4113F"/>
    <w:rsid w:val="00B44352"/>
    <w:rsid w:val="00B637AA"/>
    <w:rsid w:val="00B659D3"/>
    <w:rsid w:val="00B70CD3"/>
    <w:rsid w:val="00B76A55"/>
    <w:rsid w:val="00B93330"/>
    <w:rsid w:val="00B94A90"/>
    <w:rsid w:val="00BA02CC"/>
    <w:rsid w:val="00BA54B2"/>
    <w:rsid w:val="00BB2371"/>
    <w:rsid w:val="00BB4D00"/>
    <w:rsid w:val="00BC6D2F"/>
    <w:rsid w:val="00BD65DF"/>
    <w:rsid w:val="00BE44C8"/>
    <w:rsid w:val="00BE450C"/>
    <w:rsid w:val="00BE5ECB"/>
    <w:rsid w:val="00BF1386"/>
    <w:rsid w:val="00C02E97"/>
    <w:rsid w:val="00C04F63"/>
    <w:rsid w:val="00C1590F"/>
    <w:rsid w:val="00C21664"/>
    <w:rsid w:val="00C23CF1"/>
    <w:rsid w:val="00C25368"/>
    <w:rsid w:val="00C306F3"/>
    <w:rsid w:val="00C33AB4"/>
    <w:rsid w:val="00C42489"/>
    <w:rsid w:val="00C430FD"/>
    <w:rsid w:val="00C567FB"/>
    <w:rsid w:val="00C6015F"/>
    <w:rsid w:val="00C71516"/>
    <w:rsid w:val="00C82AB8"/>
    <w:rsid w:val="00C9797F"/>
    <w:rsid w:val="00CA3036"/>
    <w:rsid w:val="00CB18D4"/>
    <w:rsid w:val="00CB3964"/>
    <w:rsid w:val="00CB5D00"/>
    <w:rsid w:val="00CC11B1"/>
    <w:rsid w:val="00CC2690"/>
    <w:rsid w:val="00CC7D46"/>
    <w:rsid w:val="00CE3549"/>
    <w:rsid w:val="00CE482D"/>
    <w:rsid w:val="00CF10EC"/>
    <w:rsid w:val="00CF6EF5"/>
    <w:rsid w:val="00D01C38"/>
    <w:rsid w:val="00D33F63"/>
    <w:rsid w:val="00D37878"/>
    <w:rsid w:val="00D43E33"/>
    <w:rsid w:val="00D4493C"/>
    <w:rsid w:val="00D55ABF"/>
    <w:rsid w:val="00D56B54"/>
    <w:rsid w:val="00D65180"/>
    <w:rsid w:val="00D7233F"/>
    <w:rsid w:val="00D7490B"/>
    <w:rsid w:val="00D82C4F"/>
    <w:rsid w:val="00D85D37"/>
    <w:rsid w:val="00D86505"/>
    <w:rsid w:val="00D87B51"/>
    <w:rsid w:val="00D91581"/>
    <w:rsid w:val="00D96F86"/>
    <w:rsid w:val="00DE0C18"/>
    <w:rsid w:val="00DE6090"/>
    <w:rsid w:val="00DF0AE6"/>
    <w:rsid w:val="00DF464B"/>
    <w:rsid w:val="00E009DD"/>
    <w:rsid w:val="00E07338"/>
    <w:rsid w:val="00E20921"/>
    <w:rsid w:val="00E22017"/>
    <w:rsid w:val="00E30F00"/>
    <w:rsid w:val="00E34F37"/>
    <w:rsid w:val="00E46EB2"/>
    <w:rsid w:val="00E56759"/>
    <w:rsid w:val="00E60543"/>
    <w:rsid w:val="00E67AB7"/>
    <w:rsid w:val="00E70BB8"/>
    <w:rsid w:val="00E71A63"/>
    <w:rsid w:val="00E727A4"/>
    <w:rsid w:val="00E81F69"/>
    <w:rsid w:val="00E908E7"/>
    <w:rsid w:val="00E9130E"/>
    <w:rsid w:val="00EA05AE"/>
    <w:rsid w:val="00EA3062"/>
    <w:rsid w:val="00EC519B"/>
    <w:rsid w:val="00EE49C6"/>
    <w:rsid w:val="00EE49D0"/>
    <w:rsid w:val="00EF573E"/>
    <w:rsid w:val="00EF5B47"/>
    <w:rsid w:val="00EF6E79"/>
    <w:rsid w:val="00F04BBA"/>
    <w:rsid w:val="00F1126D"/>
    <w:rsid w:val="00F16134"/>
    <w:rsid w:val="00F166D4"/>
    <w:rsid w:val="00F16CA1"/>
    <w:rsid w:val="00F3372A"/>
    <w:rsid w:val="00F45027"/>
    <w:rsid w:val="00F45D0D"/>
    <w:rsid w:val="00F50FA6"/>
    <w:rsid w:val="00F704CA"/>
    <w:rsid w:val="00F774CC"/>
    <w:rsid w:val="00F80E45"/>
    <w:rsid w:val="00F80EE6"/>
    <w:rsid w:val="00F91523"/>
    <w:rsid w:val="00F94BBC"/>
    <w:rsid w:val="00FA481C"/>
    <w:rsid w:val="00FB3011"/>
    <w:rsid w:val="00FB52F8"/>
    <w:rsid w:val="00FC0393"/>
    <w:rsid w:val="00FC3907"/>
    <w:rsid w:val="00FD60A2"/>
    <w:rsid w:val="00FE36A8"/>
    <w:rsid w:val="00FE6EAF"/>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F5606F"/>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3A1C88"/>
    <w:rPr>
      <w:color w:val="0563C1" w:themeColor="hyperlink"/>
      <w:u w:val="single"/>
    </w:rPr>
  </w:style>
  <w:style w:type="paragraph" w:styleId="Revision">
    <w:name w:val="Revision"/>
    <w:hidden/>
    <w:uiPriority w:val="99"/>
    <w:semiHidden/>
    <w:rsid w:val="007015AB"/>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7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licy.osba.org/orsredir.asp?ors=ors-433" TargetMode="External"/><Relationship Id="rId18"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olicy.osba.org/orsredir.asp?ors=ors-433" TargetMode="External"/><Relationship Id="rId17" Type="http://schemas.openxmlformats.org/officeDocument/2006/relationships/hyperlink" Target="http://policy.osba.org/orsredir.asp?ors=oar-333" TargetMode="External"/><Relationship Id="rId2" Type="http://schemas.openxmlformats.org/officeDocument/2006/relationships/numbering" Target="numbering.xml"/><Relationship Id="rId16" Type="http://schemas.openxmlformats.org/officeDocument/2006/relationships/hyperlink" Target="http://policy.osba.org/orsredir.asp?ors=oar-3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licy.osba.org/orsredir.asp?ors=ors-433" TargetMode="External"/><Relationship Id="rId5" Type="http://schemas.openxmlformats.org/officeDocument/2006/relationships/webSettings" Target="webSettings.xml"/><Relationship Id="rId15" Type="http://schemas.openxmlformats.org/officeDocument/2006/relationships/hyperlink" Target="http://policy.osba.org/orsredir.asp?ors=oar-333" TargetMode="External"/><Relationship Id="rId10" Type="http://schemas.openxmlformats.org/officeDocument/2006/relationships/hyperlink" Target="http://policy.osba.org/orsredir.asp?ors=ors-431" TargetMode="Externa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yperlink" Target="http://policy.osba.org/orsredir.asp?ors=ors-332" TargetMode="External"/><Relationship Id="rId14" Type="http://schemas.openxmlformats.org/officeDocument/2006/relationships/hyperlink" Target="http://policy.osba.org/orsredir.asp?ors=ors-4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13562-AEEB-4453-8C9D-DEBD5420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GBEB - Communicable Diseases – Staff</dc:title>
  <dc:subject>Hermiston Board Policy</dc:subject>
  <dc:creator>Oregon School Boards Association</dc:creator>
  <cp:keywords/>
  <dc:description/>
  <cp:lastModifiedBy>Cerda-Diaz, Rosa</cp:lastModifiedBy>
  <cp:revision>4</cp:revision>
  <dcterms:created xsi:type="dcterms:W3CDTF">2024-06-05T16:10:00Z</dcterms:created>
  <dcterms:modified xsi:type="dcterms:W3CDTF">2024-06-07T22:54:00Z</dcterms:modified>
</cp:coreProperties>
</file>